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5B0" w:rsidRDefault="003615B0" w:rsidP="003615B0">
      <w:pPr>
        <w:tabs>
          <w:tab w:val="left" w:pos="7826"/>
        </w:tabs>
        <w:ind w:firstLine="284"/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>ПАЛЬЦЫ ПОМОГАЮТ ГОВОРИТЬ.</w:t>
      </w:r>
    </w:p>
    <w:p w:rsidR="003615B0" w:rsidRDefault="003615B0" w:rsidP="003615B0">
      <w:pPr>
        <w:tabs>
          <w:tab w:val="left" w:pos="7826"/>
        </w:tabs>
        <w:ind w:firstLine="284"/>
        <w:jc w:val="both"/>
        <w:rPr>
          <w:i/>
          <w:sz w:val="26"/>
          <w:szCs w:val="26"/>
        </w:rPr>
      </w:pPr>
    </w:p>
    <w:p w:rsidR="003615B0" w:rsidRPr="008411D4" w:rsidRDefault="003615B0" w:rsidP="003615B0">
      <w:pPr>
        <w:tabs>
          <w:tab w:val="left" w:pos="7826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Работу по тренировке пальцев можно начинать с детьми в возрасте 6 – 7 месяцев. В этот период полезно делать массаж – поглаживание кистей рук в направлении от кончиков пальцев к запястью и упражнения: брать каждый пальчик ребёнка по отдельности в свои пальцы, сгибать и разгибать его. Делать так надо 2 – 3 минуты ежедневно.</w:t>
      </w:r>
    </w:p>
    <w:p w:rsidR="003615B0" w:rsidRPr="008411D4" w:rsidRDefault="003615B0" w:rsidP="003615B0">
      <w:pPr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С десятимесячного возраста следует давать ребёнку перебирать сначала более крупные яркие предметы, затем, более мелкие. Для этой цели хороши деревянные раскрашенные бусы, на резинку (они продаются в магазинах игрушках); дети охотно перебирают и обычные бусы, но тут есть опасность, что ребёнок может проглотить бусину и подавиться.</w:t>
      </w:r>
    </w:p>
    <w:p w:rsidR="003615B0" w:rsidRPr="008411D4" w:rsidRDefault="003615B0" w:rsidP="003615B0">
      <w:pPr>
        <w:tabs>
          <w:tab w:val="left" w:pos="7826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 xml:space="preserve">Очень хорошую тренировку движений пальцев обеспечивают народные игры с пальчиками. Кроме хорошо известной «Сороки – белобоки», методисты Ленинградского методического кабинета дошкольного воспитания нашли несколько подобных игр. Три такие игры, подобранные методистом А. С. </w:t>
      </w:r>
      <w:proofErr w:type="spellStart"/>
      <w:r w:rsidRPr="008411D4">
        <w:rPr>
          <w:sz w:val="26"/>
          <w:szCs w:val="26"/>
        </w:rPr>
        <w:t>Фельберг</w:t>
      </w:r>
      <w:proofErr w:type="spellEnd"/>
      <w:r w:rsidRPr="008411D4">
        <w:rPr>
          <w:sz w:val="26"/>
          <w:szCs w:val="26"/>
        </w:rPr>
        <w:t>, приводятся ниже.</w:t>
      </w:r>
    </w:p>
    <w:p w:rsidR="003615B0" w:rsidRDefault="003615B0" w:rsidP="003615B0">
      <w:pPr>
        <w:tabs>
          <w:tab w:val="left" w:pos="7826"/>
        </w:tabs>
        <w:rPr>
          <w:b/>
          <w:sz w:val="26"/>
          <w:szCs w:val="26"/>
        </w:rPr>
      </w:pPr>
    </w:p>
    <w:p w:rsidR="003615B0" w:rsidRDefault="003615B0" w:rsidP="003615B0">
      <w:pPr>
        <w:tabs>
          <w:tab w:val="left" w:pos="7826"/>
        </w:tabs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«ПАЛЬЧИКИ В ЛЕСУ»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6"/>
      </w:tblGrid>
      <w:tr w:rsidR="003615B0" w:rsidTr="003615B0">
        <w:tc>
          <w:tcPr>
            <w:tcW w:w="47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Раз, два, три, четыре, пять</w:t>
            </w:r>
          </w:p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Вышли пальчики гулять.</w:t>
            </w:r>
          </w:p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пальчик гриб нашел,</w:t>
            </w:r>
          </w:p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пальчик чистить стал,</w:t>
            </w:r>
          </w:p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резал,</w:t>
            </w:r>
          </w:p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ел,</w:t>
            </w:r>
          </w:p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Ну, а этот лишь глядел!</w:t>
            </w:r>
          </w:p>
        </w:tc>
        <w:tc>
          <w:tcPr>
            <w:tcW w:w="47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3615B0" w:rsidRDefault="003615B0">
            <w:pPr>
              <w:tabs>
                <w:tab w:val="left" w:pos="7826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Держат перед собой левую руку ладонью к себе. Загибают  5-й палец левой руки. Загибают  4-й палец. Загибают  3-й палец. Загибают  2-й палец. Загибают  1-й палец и щекочут ладошку.</w:t>
            </w:r>
          </w:p>
        </w:tc>
      </w:tr>
    </w:tbl>
    <w:p w:rsidR="003615B0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i/>
          <w:sz w:val="26"/>
          <w:szCs w:val="26"/>
        </w:rPr>
      </w:pPr>
      <w:r>
        <w:rPr>
          <w:i/>
          <w:sz w:val="26"/>
          <w:szCs w:val="26"/>
        </w:rPr>
        <w:t>Эту игру проводит взрослый, который загибает ребенку пальцы и щекочет ему ладошку. Игра подходит и для самых маленьких.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Следующие две игры можно проводить с несколькими детьми одновременно. Это игры для </w:t>
      </w:r>
      <w:proofErr w:type="gramStart"/>
      <w:r>
        <w:rPr>
          <w:i/>
          <w:sz w:val="26"/>
          <w:szCs w:val="26"/>
        </w:rPr>
        <w:t>более старших</w:t>
      </w:r>
      <w:proofErr w:type="gramEnd"/>
      <w:r>
        <w:rPr>
          <w:i/>
          <w:sz w:val="26"/>
          <w:szCs w:val="26"/>
        </w:rPr>
        <w:t xml:space="preserve"> детей.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>«ПАЛЬЧИКИ»</w:t>
      </w:r>
    </w:p>
    <w:tbl>
      <w:tblPr>
        <w:tblW w:w="0" w:type="auto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65"/>
        <w:gridCol w:w="4650"/>
      </w:tblGrid>
      <w:tr w:rsidR="003615B0" w:rsidTr="003615B0">
        <w:trPr>
          <w:trHeight w:val="2355"/>
        </w:trPr>
        <w:tc>
          <w:tcPr>
            <w:tcW w:w="4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пальчик хочет спать,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пальчик лег в кровать,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пальчик чуть вздремнул,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Этот пальчик уж уснул,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Спит крепко, крепко спит.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Тише, тише, не шумите!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Солнце красное взойдет, 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Утро красное придет, 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Птички будут щебетать,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Будут пальчики вставать!</w:t>
            </w:r>
          </w:p>
        </w:tc>
        <w:tc>
          <w:tcPr>
            <w:tcW w:w="46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Дети поднимают левую руку ладонью к себе. Правой рукой держит 5-й палец левой  </w:t>
            </w:r>
            <w:proofErr w:type="gramStart"/>
            <w:r>
              <w:rPr>
                <w:i/>
                <w:sz w:val="26"/>
                <w:szCs w:val="26"/>
              </w:rPr>
              <w:t>руки</w:t>
            </w:r>
            <w:proofErr w:type="gramEnd"/>
            <w:r>
              <w:rPr>
                <w:i/>
                <w:sz w:val="26"/>
                <w:szCs w:val="26"/>
              </w:rPr>
              <w:t xml:space="preserve"> и загибают его после слов «хочет спать».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То же с 4-м пальцем.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Держит 3-й палец левой  </w:t>
            </w:r>
            <w:proofErr w:type="gramStart"/>
            <w:r>
              <w:rPr>
                <w:i/>
                <w:sz w:val="26"/>
                <w:szCs w:val="26"/>
              </w:rPr>
              <w:t>руки</w:t>
            </w:r>
            <w:proofErr w:type="gramEnd"/>
            <w:r>
              <w:rPr>
                <w:i/>
                <w:sz w:val="26"/>
                <w:szCs w:val="26"/>
              </w:rPr>
              <w:t xml:space="preserve"> и загибают его после слов «чуть вздремнул».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То же со 2-м пальцем.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То же с 1-м пальцем.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Правую руку опускают, левую кулаком держат.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Поднимают левую руку и распрямляют </w:t>
            </w:r>
          </w:p>
          <w:p w:rsidR="003615B0" w:rsidRDefault="003615B0">
            <w:pPr>
              <w:tabs>
                <w:tab w:val="left" w:pos="7826"/>
                <w:tab w:val="left" w:pos="8080"/>
              </w:tabs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пальцы при слове «вставать».</w:t>
            </w:r>
          </w:p>
        </w:tc>
      </w:tr>
    </w:tbl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lastRenderedPageBreak/>
        <w:t>Эту игру нужно повторить, работая пальцами правой руки.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jc w:val="center"/>
        <w:rPr>
          <w:b/>
          <w:sz w:val="26"/>
          <w:szCs w:val="26"/>
        </w:rPr>
      </w:pPr>
    </w:p>
    <w:p w:rsidR="003615B0" w:rsidRDefault="003615B0" w:rsidP="003615B0">
      <w:pPr>
        <w:tabs>
          <w:tab w:val="left" w:pos="7826"/>
          <w:tab w:val="left" w:pos="8080"/>
        </w:tabs>
        <w:ind w:firstLine="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«ПАЛЬЧИКИ И КУЛАЧКИ»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Дети сидят на стульях, расставленных полукругом. Педагог говорит: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 Жил-был пальчик маленький, маленький удаленький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 Вот он, пальчик (показывает), вышел к нам.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Поздоровался – вот так (пальчик кланяется) и спросил тонким голосом: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-Есть  ребята </w:t>
      </w:r>
      <w:proofErr w:type="gramStart"/>
      <w:r>
        <w:rPr>
          <w:i/>
          <w:sz w:val="26"/>
          <w:szCs w:val="26"/>
        </w:rPr>
        <w:t>-ш</w:t>
      </w:r>
      <w:proofErr w:type="gramEnd"/>
      <w:r>
        <w:rPr>
          <w:i/>
          <w:sz w:val="26"/>
          <w:szCs w:val="26"/>
        </w:rPr>
        <w:t xml:space="preserve">алуны? ( ответ: </w:t>
      </w:r>
      <w:proofErr w:type="gramStart"/>
      <w:r>
        <w:rPr>
          <w:i/>
          <w:sz w:val="26"/>
          <w:szCs w:val="26"/>
        </w:rPr>
        <w:t>«Есть»).</w:t>
      </w:r>
      <w:proofErr w:type="gramEnd"/>
      <w:r>
        <w:rPr>
          <w:i/>
          <w:sz w:val="26"/>
          <w:szCs w:val="26"/>
        </w:rPr>
        <w:t xml:space="preserve"> И ребятам-шалунам погрозил (грозит):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-Нельзя шалить! Никак нельзя!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-Ай</w:t>
      </w:r>
      <w:proofErr w:type="gramStart"/>
      <w:r>
        <w:rPr>
          <w:i/>
          <w:sz w:val="26"/>
          <w:szCs w:val="26"/>
        </w:rPr>
        <w:t xml:space="preserve"> ,</w:t>
      </w:r>
      <w:proofErr w:type="gramEnd"/>
      <w:r>
        <w:rPr>
          <w:i/>
          <w:sz w:val="26"/>
          <w:szCs w:val="26"/>
        </w:rPr>
        <w:t>пальчик! Ты уж очень строгий,-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proofErr w:type="gramStart"/>
      <w:r>
        <w:rPr>
          <w:i/>
          <w:sz w:val="26"/>
          <w:szCs w:val="26"/>
        </w:rPr>
        <w:t>Смотри</w:t>
      </w:r>
      <w:proofErr w:type="gramEnd"/>
      <w:r>
        <w:rPr>
          <w:i/>
          <w:sz w:val="26"/>
          <w:szCs w:val="26"/>
        </w:rPr>
        <w:t xml:space="preserve"> какие малыши,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Они шалят совсем немного.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Ты не сердись, ты нам спляши.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(Пальчик делает отрицательное движение).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-Плясать не хочешь? Почему?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Наверно скучно одному.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Девочки! Мальчики!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Есть у вас пальчики? 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(Дети поднимают руки и показывают пальцы). 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-Смотри, как много пальчиков!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С кем спляшешь, выбирай!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Все, все пляшите пальчики!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Музыка  играй! (Музыка «Пальчики пляшут»).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-Гав, гав, гав! Испугались пальчики.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Спрятались в кулак.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(Все прячут пальчики, сжав кулаки).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 Гав, гав, гав! Где пальчики?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Не найду никак!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Согнулись пальчики, молчат…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А кулачки как застучат!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(Музыка «Кулачки», все стучат кулачком о кулак).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-Испугалась собака и убежала.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(Пальчики разгибаются).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Девочки! Мальчики!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Где ваши пальчики?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Спрятались в кулак.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(Все прячут пальчики в кулак).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</w:t>
      </w:r>
      <w:proofErr w:type="spellStart"/>
      <w:r>
        <w:rPr>
          <w:i/>
          <w:sz w:val="26"/>
          <w:szCs w:val="26"/>
        </w:rPr>
        <w:t>Мее</w:t>
      </w:r>
      <w:proofErr w:type="spellEnd"/>
      <w:r>
        <w:rPr>
          <w:i/>
          <w:sz w:val="26"/>
          <w:szCs w:val="26"/>
        </w:rPr>
        <w:t xml:space="preserve">! </w:t>
      </w:r>
      <w:proofErr w:type="spellStart"/>
      <w:r>
        <w:rPr>
          <w:i/>
          <w:sz w:val="26"/>
          <w:szCs w:val="26"/>
        </w:rPr>
        <w:t>Мее</w:t>
      </w:r>
      <w:proofErr w:type="spellEnd"/>
      <w:r>
        <w:rPr>
          <w:i/>
          <w:sz w:val="26"/>
          <w:szCs w:val="26"/>
        </w:rPr>
        <w:t xml:space="preserve">! </w:t>
      </w:r>
      <w:proofErr w:type="spellStart"/>
      <w:r>
        <w:rPr>
          <w:i/>
          <w:sz w:val="26"/>
          <w:szCs w:val="26"/>
        </w:rPr>
        <w:t>Мее</w:t>
      </w:r>
      <w:proofErr w:type="spellEnd"/>
      <w:r>
        <w:rPr>
          <w:i/>
          <w:sz w:val="26"/>
          <w:szCs w:val="26"/>
        </w:rPr>
        <w:t>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Не найду никак!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proofErr w:type="gramStart"/>
      <w:r>
        <w:rPr>
          <w:i/>
          <w:sz w:val="26"/>
          <w:szCs w:val="26"/>
        </w:rPr>
        <w:t>Согнулись пальчики молчат</w:t>
      </w:r>
      <w:proofErr w:type="gramEnd"/>
      <w:r>
        <w:rPr>
          <w:i/>
          <w:sz w:val="26"/>
          <w:szCs w:val="26"/>
        </w:rPr>
        <w:t>…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А кулачки как застучат!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(Музыка «Кулачки», все стучат кулачком о кулак).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-Испугалась коза и убежала.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И снова пляшут пальчики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У девочек и мальчиков.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(Музыка «Пальчики пляшут»).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lastRenderedPageBreak/>
        <w:t>-Вот и плясать перестали…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Значит устали.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proofErr w:type="gramStart"/>
      <w:r>
        <w:rPr>
          <w:i/>
          <w:sz w:val="26"/>
          <w:szCs w:val="26"/>
        </w:rPr>
        <w:t>Усталые</w:t>
      </w:r>
      <w:proofErr w:type="gramEnd"/>
      <w:r>
        <w:rPr>
          <w:i/>
          <w:sz w:val="26"/>
          <w:szCs w:val="26"/>
        </w:rPr>
        <w:t xml:space="preserve"> к деткам пришли,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Под щечки легли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И засыпают…</w:t>
      </w:r>
    </w:p>
    <w:p w:rsidR="003615B0" w:rsidRDefault="003615B0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  <w:r>
        <w:rPr>
          <w:i/>
          <w:sz w:val="26"/>
          <w:szCs w:val="26"/>
        </w:rPr>
        <w:t>(Музыка «Колыбельная»).</w:t>
      </w:r>
    </w:p>
    <w:p w:rsidR="008411D4" w:rsidRDefault="008411D4" w:rsidP="003615B0">
      <w:pPr>
        <w:tabs>
          <w:tab w:val="left" w:pos="7826"/>
          <w:tab w:val="left" w:pos="8080"/>
        </w:tabs>
        <w:ind w:firstLine="284"/>
        <w:rPr>
          <w:i/>
          <w:sz w:val="26"/>
          <w:szCs w:val="26"/>
        </w:rPr>
      </w:pP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Прекрасным средством для развития движений пальцев является игра в «Театр пальчиков» - в нее с увлечением играют дети около полутора лет и старше. Имеющиеся в продаже наборы  «Театр пальчиков</w:t>
      </w:r>
      <w:proofErr w:type="gramStart"/>
      <w:r w:rsidRPr="008411D4">
        <w:rPr>
          <w:sz w:val="26"/>
          <w:szCs w:val="26"/>
        </w:rPr>
        <w:t>»(</w:t>
      </w:r>
      <w:proofErr w:type="gramEnd"/>
      <w:r w:rsidRPr="008411D4">
        <w:rPr>
          <w:sz w:val="26"/>
          <w:szCs w:val="26"/>
        </w:rPr>
        <w:t>есть два варианта) – это головки животных и людей, которые одевают на пальцы и с которыми разыгрывают различные сценки. Игра с детьми третьего-второго года жизни должна вестись при участии взрослого – в этом возрасте малыши лишь повторяют движение пальцев, показываемые взрослым. Кроме того, они ещё не в состоянии развивать сюжет такого «спектакля». Около четырёх лет ребята начинают импровизировать некоторые простые сценки сами.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Нужно подчеркнуть, что такие игры не должны быть очень продолжительны. Как показывают наши наблюдения, 5 минут в день вполне достаточно для того, чтобы стимулировать речевую функцию ребёнка.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 xml:space="preserve">Говоря о тренировке движений пальцев рук, нельзя не упомянуть о </w:t>
      </w:r>
      <w:proofErr w:type="spellStart"/>
      <w:r w:rsidRPr="008411D4">
        <w:rPr>
          <w:sz w:val="26"/>
          <w:szCs w:val="26"/>
        </w:rPr>
        <w:t>леворукости</w:t>
      </w:r>
      <w:proofErr w:type="spellEnd"/>
      <w:r w:rsidRPr="008411D4">
        <w:rPr>
          <w:sz w:val="26"/>
          <w:szCs w:val="26"/>
        </w:rPr>
        <w:t>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 xml:space="preserve">Левшёй называют </w:t>
      </w:r>
      <w:proofErr w:type="spellStart"/>
      <w:r w:rsidRPr="008411D4">
        <w:rPr>
          <w:sz w:val="26"/>
          <w:szCs w:val="26"/>
        </w:rPr>
        <w:t>анбидекстрами</w:t>
      </w:r>
      <w:proofErr w:type="spellEnd"/>
      <w:r w:rsidRPr="008411D4">
        <w:rPr>
          <w:sz w:val="26"/>
          <w:szCs w:val="26"/>
        </w:rPr>
        <w:t>, т.е. имеющими две правые руки. Действительно, левши обычно хорошо владеют обеими руками, поскольку сами они стремятся всё делать левой рукой, а окружающие взрослые учат их владеть правой.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 xml:space="preserve">Плохо это или хорошо быть левшой? Скорее: хорошо, ведь при тренировке обеих рук речевые области будут формироваться в обоих полушариях мозга. Невропатологи считают это страховкой от потери при поражении левого полушария. И. П. Павлов полагал, что левши /именно благодаря наличию речевых областей и в правом, и в левом полушариях/ имеют перед правшами преимущество в интеллектуальном развитии: он, в частности, указал, что среди выдающихся </w:t>
      </w:r>
      <w:proofErr w:type="gramStart"/>
      <w:r w:rsidRPr="008411D4">
        <w:rPr>
          <w:sz w:val="26"/>
          <w:szCs w:val="26"/>
        </w:rPr>
        <w:t>людей было много левшей /сам И. П. Павлов тоже был</w:t>
      </w:r>
      <w:proofErr w:type="gramEnd"/>
      <w:r w:rsidRPr="008411D4">
        <w:rPr>
          <w:sz w:val="26"/>
          <w:szCs w:val="26"/>
        </w:rPr>
        <w:t xml:space="preserve"> левша/.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 xml:space="preserve">Учитывая всё это, мы считаем более правильным у всех детей стараться развивать обе руки – это только полезно. Если ребёнок </w:t>
      </w:r>
      <w:proofErr w:type="spellStart"/>
      <w:r w:rsidRPr="008411D4">
        <w:rPr>
          <w:sz w:val="26"/>
          <w:szCs w:val="26"/>
        </w:rPr>
        <w:t>леворукий</w:t>
      </w:r>
      <w:proofErr w:type="spellEnd"/>
      <w:r w:rsidRPr="008411D4">
        <w:rPr>
          <w:sz w:val="26"/>
          <w:szCs w:val="26"/>
        </w:rPr>
        <w:t xml:space="preserve">, то не </w:t>
      </w:r>
      <w:proofErr w:type="gramStart"/>
      <w:r w:rsidRPr="008411D4">
        <w:rPr>
          <w:sz w:val="26"/>
          <w:szCs w:val="26"/>
        </w:rPr>
        <w:t>следует ставить задачу переделать его в правшу /вы помните</w:t>
      </w:r>
      <w:proofErr w:type="gramEnd"/>
      <w:r w:rsidRPr="008411D4">
        <w:rPr>
          <w:sz w:val="26"/>
          <w:szCs w:val="26"/>
        </w:rPr>
        <w:t xml:space="preserve">, что это грозит развитием заикания и других нарушений речи?/, надо просто принять меры к тому, чтобы его правая рука стала более активной. Лучше всего это достигается в играх. Например, в левую руку ребенку дают автомобильчик, а в правую – самолётик и ставят задачу – скорее добраться до указанного места. Ребёнок понимает, что самолёт летит быстрее, и он будет активнее действовать правой рукой, а </w:t>
      </w:r>
      <w:proofErr w:type="gramStart"/>
      <w:r w:rsidRPr="008411D4">
        <w:rPr>
          <w:sz w:val="26"/>
          <w:szCs w:val="26"/>
        </w:rPr>
        <w:t>левую</w:t>
      </w:r>
      <w:proofErr w:type="gramEnd"/>
      <w:r w:rsidRPr="008411D4">
        <w:rPr>
          <w:sz w:val="26"/>
          <w:szCs w:val="26"/>
        </w:rPr>
        <w:t xml:space="preserve"> станет притормаживать – конечно, автомобиль придет позже!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proofErr w:type="gramStart"/>
      <w:r w:rsidRPr="008411D4">
        <w:rPr>
          <w:sz w:val="26"/>
          <w:szCs w:val="26"/>
        </w:rPr>
        <w:t>Подбирав</w:t>
      </w:r>
      <w:proofErr w:type="gramEnd"/>
      <w:r w:rsidRPr="008411D4">
        <w:rPr>
          <w:sz w:val="26"/>
          <w:szCs w:val="26"/>
        </w:rPr>
        <w:t xml:space="preserve"> аналогичные игры и занятия, можно добиться усиления функции отстающей правой руки, при этом не будет никаких побочных неприятных последствий.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И так, если даже речь у вашего ребёнка развивается хорошо, всё же позаботьтесь о развитии у него тонких движений пальцев рук; если же развитие речи малыша отстаёт, обратите особое внимание на тренировку его пальцев – это потребует день всего несколько минут вашего времени, которые окупятся сторицею.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lastRenderedPageBreak/>
        <w:t>Рассказ о том, как развивается речь ребёнка, окончен. Мы видели, что в формировании детской речи довольно часто повторяются этапы развития речи у человечества: жестикуляции, затем  жестикуляция в соединении с возгласами, появление слов и, наконец, словесная речь с очень незначительными остатками жестикуляции.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Повторяются не только этапы развития речи; движущие силы этого процесса оказываются те же: труд, деятельность. Конечно, формы этой деятельности соответствует возможностям ребёнка, но зависимость развития речи от деятельности малыша проходит красной нитью через все фазы выработки понимания речи и его активной речи. Всё богатство понятий, которое дети получают от нас, зиждется на его собственной деятельности с предметами. Мало того, как только, ограничивается деятельность ребёнка, так накопленные им речевые богатства теряют своё значение, объём понятий сужается, словарь становится скудным. Нигде выводы учёных о роли труда в происхождении человека не находят такого яркого и убедительного подтверждения, как в развитии детской речи!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Ещё один факт огромного значения выступает при изучении речи ребёнка: не только речевые области, но весь мозг принимает участие в этом сложнейшем процессе. Здесь было приведено много фактов, указывающих на большую роль разных отделов мозга в осуществлении речи, но, конечно, далеко не все, которыми сейчас располагает наука.  А сколько фактов ещё предстоит выяснить!.. Ведь для учёных удовлетворительно объяснить явление – это значит понять его механизмы. Если же мы поняли механизмы, то можем управлять и самим явлением.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Мы представляем себе (пока ещё не во всех тонкостях, конечно) механизмы, которые лежат в основе превращения слова в название конкретного предмета, в понятие, и можем направлять этот процесс в нужную сторону. В значительной мере выяснены и механизмы формирования собственной речи ребёнка, найдены средства стимулировать этот процесс делать его более совершенным.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  <w:r w:rsidRPr="008411D4">
        <w:rPr>
          <w:sz w:val="26"/>
          <w:szCs w:val="26"/>
        </w:rPr>
        <w:t>Очень многое, однако, мы ещё не держим в своих руках и должны продолжать поиски тех механизмов, которые дадут людям ещё большую власть над ходом развития речи и словесного мышления – этой «чрезвычайной прибавки на уровне человека!»</w:t>
      </w: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</w:p>
    <w:p w:rsidR="003615B0" w:rsidRPr="008411D4" w:rsidRDefault="003615B0" w:rsidP="003615B0">
      <w:pPr>
        <w:tabs>
          <w:tab w:val="left" w:pos="7826"/>
          <w:tab w:val="left" w:pos="8080"/>
        </w:tabs>
        <w:ind w:firstLine="284"/>
        <w:jc w:val="both"/>
        <w:rPr>
          <w:sz w:val="26"/>
          <w:szCs w:val="26"/>
        </w:rPr>
      </w:pPr>
    </w:p>
    <w:p w:rsidR="00666B00" w:rsidRPr="008411D4" w:rsidRDefault="00666B00"/>
    <w:sectPr w:rsidR="00666B00" w:rsidRPr="008411D4" w:rsidSect="00666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5B0"/>
    <w:rsid w:val="000F0B22"/>
    <w:rsid w:val="003615B0"/>
    <w:rsid w:val="004150F7"/>
    <w:rsid w:val="00666B00"/>
    <w:rsid w:val="00691700"/>
    <w:rsid w:val="008411D4"/>
    <w:rsid w:val="00F43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5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91700"/>
    <w:pPr>
      <w:widowControl w:val="0"/>
      <w:pBdr>
        <w:bottom w:val="single" w:sz="8" w:space="4" w:color="4F81BD" w:themeColor="accent1"/>
      </w:pBdr>
      <w:autoSpaceDE w:val="0"/>
      <w:autoSpaceDN w:val="0"/>
      <w:adjustRightInd w:val="0"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6917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5">
    <w:name w:val="Strong"/>
    <w:basedOn w:val="a0"/>
    <w:uiPriority w:val="22"/>
    <w:qFormat/>
    <w:rsid w:val="006917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1292</Words>
  <Characters>7367</Characters>
  <Application>Microsoft Office Word</Application>
  <DocSecurity>0</DocSecurity>
  <Lines>61</Lines>
  <Paragraphs>17</Paragraphs>
  <ScaleCrop>false</ScaleCrop>
  <Company>Grizli777</Company>
  <LinksUpToDate>false</LinksUpToDate>
  <CharactersWithSpaces>8642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4</cp:revision>
  <cp:lastPrinted>2014-09-06T16:53:00Z</cp:lastPrinted>
  <dcterms:created xsi:type="dcterms:W3CDTF">2011-04-13T13:19:00Z</dcterms:created>
  <dcterms:modified xsi:type="dcterms:W3CDTF">2014-09-06T16:55:00Z</dcterms:modified>
</cp:coreProperties>
</file>